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8" w:rsidRPr="00565D41" w:rsidRDefault="005E2663" w:rsidP="0074515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371600" cy="990600"/>
            <wp:effectExtent l="0" t="0" r="0" b="0"/>
            <wp:docPr id="1" name="Picture 1" descr="Wild Futur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 Future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03" w:rsidRPr="00565D41" w:rsidRDefault="004F7AE4" w:rsidP="00745156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D41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362DE8" w:rsidRPr="00565D41" w:rsidRDefault="00362DE8" w:rsidP="0074515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44ED8" w:rsidRPr="00565D41" w:rsidRDefault="00344ED8" w:rsidP="00745156">
      <w:pPr>
        <w:spacing w:line="240" w:lineRule="auto"/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 xml:space="preserve">Job Title: </w:t>
      </w:r>
      <w:r w:rsidR="006F0A54" w:rsidRPr="00565D41">
        <w:rPr>
          <w:rFonts w:ascii="Arial" w:hAnsi="Arial" w:cs="Arial"/>
          <w:sz w:val="24"/>
          <w:szCs w:val="24"/>
        </w:rPr>
        <w:t xml:space="preserve">Finance </w:t>
      </w:r>
      <w:r w:rsidR="00565D41" w:rsidRPr="00565D41">
        <w:rPr>
          <w:rFonts w:ascii="Arial" w:hAnsi="Arial" w:cs="Arial"/>
          <w:sz w:val="24"/>
          <w:szCs w:val="24"/>
        </w:rPr>
        <w:t>Administrator / Fundraising Administrator</w:t>
      </w:r>
    </w:p>
    <w:p w:rsidR="00106EB3" w:rsidRPr="00565D41" w:rsidRDefault="004301C5" w:rsidP="00106EB3">
      <w:pPr>
        <w:jc w:val="both"/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Salary</w:t>
      </w:r>
      <w:r w:rsidR="001B2E08" w:rsidRPr="00565D41">
        <w:rPr>
          <w:rFonts w:ascii="Arial" w:hAnsi="Arial" w:cs="Arial"/>
          <w:b/>
          <w:sz w:val="24"/>
          <w:szCs w:val="24"/>
        </w:rPr>
        <w:t xml:space="preserve"> &amp; hours</w:t>
      </w:r>
      <w:r w:rsidRPr="00565D41">
        <w:rPr>
          <w:rFonts w:ascii="Arial" w:hAnsi="Arial" w:cs="Arial"/>
          <w:b/>
          <w:sz w:val="24"/>
          <w:szCs w:val="24"/>
        </w:rPr>
        <w:t xml:space="preserve">: </w:t>
      </w:r>
      <w:r w:rsidR="00565D41" w:rsidRPr="00565D41">
        <w:rPr>
          <w:rFonts w:ascii="Arial" w:hAnsi="Arial" w:cs="Arial"/>
          <w:sz w:val="24"/>
          <w:szCs w:val="24"/>
        </w:rPr>
        <w:t>£</w:t>
      </w:r>
      <w:r w:rsidR="005E2663">
        <w:rPr>
          <w:rFonts w:ascii="Arial" w:hAnsi="Arial" w:cs="Arial"/>
          <w:sz w:val="24"/>
          <w:szCs w:val="24"/>
        </w:rPr>
        <w:t>14,603</w:t>
      </w:r>
      <w:r w:rsidR="00565D41" w:rsidRPr="00565D41">
        <w:rPr>
          <w:rFonts w:ascii="Arial" w:hAnsi="Arial" w:cs="Arial"/>
          <w:sz w:val="24"/>
          <w:szCs w:val="24"/>
        </w:rPr>
        <w:t xml:space="preserve"> hours</w:t>
      </w:r>
      <w:r w:rsidR="00170A02" w:rsidRPr="00565D41">
        <w:rPr>
          <w:rFonts w:ascii="Arial" w:hAnsi="Arial" w:cs="Arial"/>
          <w:sz w:val="24"/>
          <w:szCs w:val="24"/>
        </w:rPr>
        <w:t xml:space="preserve"> </w:t>
      </w:r>
    </w:p>
    <w:p w:rsidR="00C947AE" w:rsidRPr="00565D41" w:rsidRDefault="00C947AE" w:rsidP="00C947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Location:</w:t>
      </w:r>
      <w:r w:rsidRPr="00565D41">
        <w:rPr>
          <w:rFonts w:ascii="Arial" w:hAnsi="Arial" w:cs="Arial"/>
          <w:sz w:val="24"/>
          <w:szCs w:val="24"/>
        </w:rPr>
        <w:t xml:space="preserve"> The Monkey Sanctuary (near Looe, Cornwall) </w:t>
      </w:r>
    </w:p>
    <w:p w:rsidR="00344ED8" w:rsidRPr="00565D41" w:rsidRDefault="00344ED8" w:rsidP="007451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 xml:space="preserve">Responsible to: </w:t>
      </w:r>
      <w:r w:rsidR="006F0A54" w:rsidRPr="00565D41">
        <w:rPr>
          <w:rFonts w:ascii="Arial" w:hAnsi="Arial" w:cs="Arial"/>
          <w:sz w:val="24"/>
          <w:szCs w:val="24"/>
        </w:rPr>
        <w:t>Directo</w:t>
      </w:r>
      <w:r w:rsidR="007C58C7">
        <w:rPr>
          <w:rFonts w:ascii="Arial" w:hAnsi="Arial" w:cs="Arial"/>
          <w:sz w:val="24"/>
          <w:szCs w:val="24"/>
        </w:rPr>
        <w:t>r/FR Trustee</w:t>
      </w:r>
      <w:r w:rsidR="006F0A54" w:rsidRPr="00565D41">
        <w:rPr>
          <w:rFonts w:ascii="Arial" w:hAnsi="Arial" w:cs="Arial"/>
          <w:sz w:val="24"/>
          <w:szCs w:val="24"/>
        </w:rPr>
        <w:t xml:space="preserve"> </w:t>
      </w:r>
    </w:p>
    <w:p w:rsidR="00344ED8" w:rsidRPr="00565D41" w:rsidRDefault="009F28B3" w:rsidP="007451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 xml:space="preserve">Responsible for:  </w:t>
      </w:r>
      <w:r w:rsidR="005D276F" w:rsidRPr="005D276F">
        <w:rPr>
          <w:rFonts w:ascii="Arial" w:hAnsi="Arial" w:cs="Arial"/>
          <w:sz w:val="24"/>
          <w:szCs w:val="24"/>
        </w:rPr>
        <w:t xml:space="preserve">Coordinating admission desk </w:t>
      </w:r>
      <w:r w:rsidR="005D276F">
        <w:rPr>
          <w:rFonts w:ascii="Arial" w:hAnsi="Arial" w:cs="Arial"/>
          <w:sz w:val="24"/>
          <w:szCs w:val="24"/>
        </w:rPr>
        <w:t xml:space="preserve">staff </w:t>
      </w:r>
      <w:r w:rsidR="005D276F" w:rsidRPr="005D276F">
        <w:rPr>
          <w:rFonts w:ascii="Arial" w:hAnsi="Arial" w:cs="Arial"/>
          <w:sz w:val="24"/>
          <w:szCs w:val="24"/>
        </w:rPr>
        <w:t>schedule</w:t>
      </w:r>
    </w:p>
    <w:p w:rsidR="005E2663" w:rsidRPr="005E2663" w:rsidRDefault="00FB49C4" w:rsidP="005E2663">
      <w:p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Charity Overview</w:t>
      </w:r>
      <w:r w:rsidRPr="005E2663">
        <w:rPr>
          <w:rFonts w:ascii="Arial" w:hAnsi="Arial" w:cs="Arial"/>
          <w:b/>
          <w:sz w:val="24"/>
          <w:szCs w:val="24"/>
        </w:rPr>
        <w:t xml:space="preserve">:  </w:t>
      </w:r>
      <w:r w:rsidR="005E2663" w:rsidRPr="005E2663">
        <w:rPr>
          <w:rFonts w:ascii="Arial" w:hAnsi="Arial" w:cs="Arial"/>
          <w:sz w:val="24"/>
          <w:szCs w:val="24"/>
        </w:rPr>
        <w:t>Wild Futures is</w:t>
      </w:r>
      <w:r w:rsidR="005E2663">
        <w:rPr>
          <w:rFonts w:ascii="Arial" w:hAnsi="Arial" w:cs="Arial"/>
          <w:sz w:val="24"/>
          <w:szCs w:val="24"/>
        </w:rPr>
        <w:t xml:space="preserve"> the</w:t>
      </w:r>
      <w:r w:rsidR="005E2663" w:rsidRPr="005E2663">
        <w:rPr>
          <w:rFonts w:ascii="Arial" w:hAnsi="Arial" w:cs="Arial"/>
          <w:sz w:val="24"/>
          <w:szCs w:val="24"/>
        </w:rPr>
        <w:t xml:space="preserve"> UK charity with the holistic approach that combines an educational, environmental and sustainability remit dedicated to promoting the welfare, conservation and survival of our closest living relatives, the non-human primates; working to end the primate trade and abuse of primates in captivity, promoting the rehabilitation of captive primates and the preservation of those in the wild, whilst operating a sanctuary for primates in need of a long term home. </w:t>
      </w:r>
    </w:p>
    <w:p w:rsidR="00FB49C4" w:rsidRPr="00565D41" w:rsidRDefault="00FB49C4" w:rsidP="005E266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Job Summary:</w:t>
      </w:r>
      <w:r w:rsidRPr="00565D41">
        <w:rPr>
          <w:rFonts w:ascii="Arial" w:hAnsi="Arial" w:cs="Arial"/>
          <w:sz w:val="24"/>
          <w:szCs w:val="24"/>
        </w:rPr>
        <w:t xml:space="preserve">  </w:t>
      </w:r>
      <w:r w:rsidRPr="00565D41">
        <w:rPr>
          <w:rFonts w:ascii="Arial" w:hAnsi="Arial" w:cs="Arial"/>
          <w:color w:val="000000"/>
          <w:sz w:val="24"/>
          <w:szCs w:val="24"/>
        </w:rPr>
        <w:t xml:space="preserve">The post holder will be based at The Monkey Sanctuary and responsible for </w:t>
      </w:r>
      <w:r w:rsidR="006F0A54" w:rsidRPr="00565D41">
        <w:rPr>
          <w:rFonts w:ascii="Arial" w:hAnsi="Arial" w:cs="Arial"/>
          <w:color w:val="000000"/>
          <w:sz w:val="24"/>
          <w:szCs w:val="24"/>
        </w:rPr>
        <w:t xml:space="preserve">coordinating all </w:t>
      </w:r>
      <w:r w:rsidR="00037135" w:rsidRPr="00565D41">
        <w:rPr>
          <w:rFonts w:ascii="Arial" w:hAnsi="Arial" w:cs="Arial"/>
          <w:color w:val="000000"/>
          <w:sz w:val="24"/>
          <w:szCs w:val="24"/>
        </w:rPr>
        <w:t>administration</w:t>
      </w:r>
      <w:r w:rsidR="006F0A54" w:rsidRPr="00565D41">
        <w:rPr>
          <w:rFonts w:ascii="Arial" w:hAnsi="Arial" w:cs="Arial"/>
          <w:color w:val="000000"/>
          <w:sz w:val="24"/>
          <w:szCs w:val="24"/>
        </w:rPr>
        <w:t xml:space="preserve"> in relation to our finance operations.</w:t>
      </w:r>
      <w:r w:rsidR="00100854">
        <w:rPr>
          <w:rFonts w:ascii="Arial" w:hAnsi="Arial" w:cs="Arial"/>
          <w:color w:val="000000"/>
          <w:sz w:val="24"/>
          <w:szCs w:val="24"/>
        </w:rPr>
        <w:t xml:space="preserve"> </w:t>
      </w:r>
      <w:r w:rsidR="00100854" w:rsidRPr="00100854">
        <w:rPr>
          <w:rFonts w:ascii="Arial" w:hAnsi="Arial" w:cs="Arial"/>
          <w:sz w:val="24"/>
          <w:szCs w:val="24"/>
        </w:rPr>
        <w:t>The role requires a team player who understands and works with the Wild Futures objects, aims and ethos, with excellent attention to detail, ensuring that all supporters feel valued.</w:t>
      </w:r>
    </w:p>
    <w:p w:rsidR="00565D41" w:rsidRPr="00565D41" w:rsidRDefault="00565D41" w:rsidP="00FB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65D41">
        <w:rPr>
          <w:rFonts w:ascii="Arial" w:hAnsi="Arial" w:cs="Arial"/>
          <w:b/>
          <w:color w:val="000000"/>
          <w:sz w:val="24"/>
          <w:szCs w:val="24"/>
        </w:rPr>
        <w:t>Structure:</w:t>
      </w:r>
    </w:p>
    <w:p w:rsidR="00565D41" w:rsidRPr="00565D41" w:rsidRDefault="005E2663" w:rsidP="00FB49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5981700" cy="3790950"/>
            <wp:effectExtent l="0" t="0" r="0" b="0"/>
            <wp:docPr id="2" name="Picture 2" descr="PR FR Team chart 2016 for insert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 FR Team chart 2016 for insert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13" w:rsidRPr="00565D41" w:rsidRDefault="008D6613" w:rsidP="00745156">
      <w:pPr>
        <w:pStyle w:val="Heading1"/>
        <w:rPr>
          <w:rFonts w:eastAsia="Calibri" w:cs="Arial"/>
          <w:bCs w:val="0"/>
          <w:sz w:val="24"/>
        </w:rPr>
      </w:pPr>
    </w:p>
    <w:p w:rsidR="00100854" w:rsidRDefault="00100854" w:rsidP="0074515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35FB0" w:rsidRPr="00565D41" w:rsidRDefault="002A76F8" w:rsidP="0074515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Job Details:</w:t>
      </w:r>
    </w:p>
    <w:p w:rsidR="00106EB3" w:rsidRPr="00565D41" w:rsidRDefault="00106EB3" w:rsidP="00106EB3">
      <w:pPr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Main Responsibilities</w:t>
      </w:r>
    </w:p>
    <w:p w:rsidR="00565D41" w:rsidRPr="00565D41" w:rsidRDefault="00565D41" w:rsidP="00106EB3">
      <w:pPr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 xml:space="preserve">Finance </w:t>
      </w:r>
      <w:r>
        <w:rPr>
          <w:rFonts w:ascii="Arial" w:hAnsi="Arial" w:cs="Arial"/>
          <w:b/>
          <w:sz w:val="24"/>
          <w:szCs w:val="24"/>
        </w:rPr>
        <w:t>Administration</w:t>
      </w:r>
    </w:p>
    <w:p w:rsidR="006F0A54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</w:t>
      </w:r>
      <w:r w:rsidR="006F0A54" w:rsidRPr="00565D41">
        <w:rPr>
          <w:rFonts w:ascii="Arial" w:hAnsi="Arial" w:cs="Arial"/>
          <w:sz w:val="24"/>
          <w:szCs w:val="24"/>
        </w:rPr>
        <w:t>file all delivery notes</w:t>
      </w:r>
    </w:p>
    <w:p w:rsidR="006F0A54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match up </w:t>
      </w:r>
      <w:r w:rsidR="00037135" w:rsidRPr="00565D41">
        <w:rPr>
          <w:rFonts w:ascii="Arial" w:hAnsi="Arial" w:cs="Arial"/>
          <w:sz w:val="24"/>
          <w:szCs w:val="24"/>
        </w:rPr>
        <w:t>invoices</w:t>
      </w:r>
      <w:r w:rsidRPr="00565D41">
        <w:rPr>
          <w:rFonts w:ascii="Arial" w:hAnsi="Arial" w:cs="Arial"/>
          <w:sz w:val="24"/>
          <w:szCs w:val="24"/>
        </w:rPr>
        <w:t xml:space="preserve"> to delivery notes, coordinate </w:t>
      </w:r>
      <w:r w:rsidR="00037135" w:rsidRPr="00565D41">
        <w:rPr>
          <w:rFonts w:ascii="Arial" w:hAnsi="Arial" w:cs="Arial"/>
          <w:sz w:val="24"/>
          <w:szCs w:val="24"/>
        </w:rPr>
        <w:t>authorisation</w:t>
      </w:r>
      <w:r w:rsidRPr="00565D41">
        <w:rPr>
          <w:rFonts w:ascii="Arial" w:hAnsi="Arial" w:cs="Arial"/>
          <w:sz w:val="24"/>
          <w:szCs w:val="24"/>
        </w:rPr>
        <w:t xml:space="preserve"> by the relevant department leader and send once a week to accountancy outsourced service</w:t>
      </w:r>
    </w:p>
    <w:p w:rsidR="00CA0C61" w:rsidRPr="00565D41" w:rsidRDefault="00CA0C61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record of all documents sent to outsourced service</w:t>
      </w:r>
    </w:p>
    <w:p w:rsidR="0023301A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cash up desk income daily and record in </w:t>
      </w:r>
      <w:r w:rsidR="00037135" w:rsidRPr="00565D41">
        <w:rPr>
          <w:rFonts w:ascii="Arial" w:hAnsi="Arial" w:cs="Arial"/>
          <w:sz w:val="24"/>
          <w:szCs w:val="24"/>
        </w:rPr>
        <w:t>incomes (monkey sanctuary)</w:t>
      </w:r>
      <w:r w:rsidR="006F0A54" w:rsidRPr="00565D41">
        <w:rPr>
          <w:rFonts w:ascii="Arial" w:hAnsi="Arial" w:cs="Arial"/>
          <w:sz w:val="24"/>
          <w:szCs w:val="24"/>
        </w:rPr>
        <w:t xml:space="preserve"> </w:t>
      </w:r>
      <w:r w:rsidRPr="00565D41">
        <w:rPr>
          <w:rFonts w:ascii="Arial" w:hAnsi="Arial" w:cs="Arial"/>
          <w:sz w:val="24"/>
          <w:szCs w:val="24"/>
        </w:rPr>
        <w:t>spreadsheet</w:t>
      </w:r>
      <w:r w:rsidR="00037135" w:rsidRPr="00565D41">
        <w:rPr>
          <w:rFonts w:ascii="Arial" w:hAnsi="Arial" w:cs="Arial"/>
          <w:sz w:val="24"/>
          <w:szCs w:val="24"/>
        </w:rPr>
        <w:t xml:space="preserve"> and visitors spreadsheet</w:t>
      </w:r>
      <w:r w:rsidR="007D24D0" w:rsidRPr="00565D41">
        <w:rPr>
          <w:rFonts w:ascii="Arial" w:hAnsi="Arial" w:cs="Arial"/>
          <w:sz w:val="24"/>
          <w:szCs w:val="24"/>
        </w:rPr>
        <w:tab/>
      </w:r>
    </w:p>
    <w:p w:rsidR="006F0A54" w:rsidRPr="00565D41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total and record all other income in income bankings schedule daily</w:t>
      </w:r>
    </w:p>
    <w:p w:rsidR="006F0A54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send monkey sanctuary income and bankings spreadsheets weekly to </w:t>
      </w:r>
      <w:r w:rsidR="00037135" w:rsidRPr="00565D41">
        <w:rPr>
          <w:rFonts w:ascii="Arial" w:hAnsi="Arial" w:cs="Arial"/>
          <w:sz w:val="24"/>
          <w:szCs w:val="24"/>
        </w:rPr>
        <w:t xml:space="preserve">accountancy outsourced service </w:t>
      </w:r>
      <w:r w:rsidRPr="00565D41">
        <w:rPr>
          <w:rFonts w:ascii="Arial" w:hAnsi="Arial" w:cs="Arial"/>
          <w:sz w:val="24"/>
          <w:szCs w:val="24"/>
        </w:rPr>
        <w:t>accountancy firm</w:t>
      </w:r>
    </w:p>
    <w:p w:rsidR="00456C6A" w:rsidRPr="00565D41" w:rsidRDefault="00456C6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new spreadsheets annually for new financial year</w:t>
      </w:r>
    </w:p>
    <w:p w:rsidR="00FE3564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E3564">
        <w:rPr>
          <w:rFonts w:ascii="Arial" w:hAnsi="Arial" w:cs="Arial"/>
          <w:sz w:val="24"/>
          <w:szCs w:val="24"/>
        </w:rPr>
        <w:t>To be the main person responsible for opening the post, stamping received date and recording on the relevant spreadsheets and passing to the relevant personnel</w:t>
      </w:r>
      <w:r w:rsidR="00037135" w:rsidRPr="00FE3564">
        <w:rPr>
          <w:rFonts w:ascii="Arial" w:hAnsi="Arial" w:cs="Arial"/>
          <w:sz w:val="24"/>
          <w:szCs w:val="24"/>
        </w:rPr>
        <w:t xml:space="preserve"> </w:t>
      </w:r>
    </w:p>
    <w:p w:rsidR="006F0A54" w:rsidRPr="00FE3564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FE3564">
        <w:rPr>
          <w:rFonts w:ascii="Arial" w:hAnsi="Arial" w:cs="Arial"/>
          <w:sz w:val="24"/>
          <w:szCs w:val="24"/>
        </w:rPr>
        <w:t>To maintain a clear record of petty cash</w:t>
      </w:r>
      <w:r w:rsidR="002B4ACC" w:rsidRPr="00FE3564">
        <w:rPr>
          <w:rFonts w:ascii="Arial" w:hAnsi="Arial" w:cs="Arial"/>
          <w:sz w:val="24"/>
          <w:szCs w:val="24"/>
        </w:rPr>
        <w:t xml:space="preserve"> and safe contents</w:t>
      </w:r>
    </w:p>
    <w:p w:rsidR="0023301A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bank cash </w:t>
      </w:r>
      <w:r w:rsidR="006F0A54" w:rsidRPr="00565D41">
        <w:rPr>
          <w:rFonts w:ascii="Arial" w:hAnsi="Arial" w:cs="Arial"/>
          <w:sz w:val="24"/>
          <w:szCs w:val="24"/>
        </w:rPr>
        <w:t xml:space="preserve">and cheques </w:t>
      </w:r>
      <w:r w:rsidRPr="00565D41">
        <w:rPr>
          <w:rFonts w:ascii="Arial" w:hAnsi="Arial" w:cs="Arial"/>
          <w:sz w:val="24"/>
          <w:szCs w:val="24"/>
        </w:rPr>
        <w:t>on a twice weekly basis</w:t>
      </w:r>
      <w:r w:rsidR="006D08DA" w:rsidRPr="00565D41">
        <w:rPr>
          <w:rFonts w:ascii="Arial" w:hAnsi="Arial" w:cs="Arial"/>
          <w:sz w:val="24"/>
          <w:szCs w:val="24"/>
        </w:rPr>
        <w:t xml:space="preserve"> at Liskeard HSBC and deal with </w:t>
      </w:r>
      <w:r w:rsidR="00A51200" w:rsidRPr="00565D41">
        <w:rPr>
          <w:rFonts w:ascii="Arial" w:hAnsi="Arial" w:cs="Arial"/>
          <w:sz w:val="24"/>
          <w:szCs w:val="24"/>
        </w:rPr>
        <w:t>security firm</w:t>
      </w:r>
      <w:r w:rsidR="006D08DA" w:rsidRPr="00565D41">
        <w:rPr>
          <w:rFonts w:ascii="Arial" w:hAnsi="Arial" w:cs="Arial"/>
          <w:sz w:val="24"/>
          <w:szCs w:val="24"/>
        </w:rPr>
        <w:t xml:space="preserve"> during busy open season</w:t>
      </w:r>
      <w:r w:rsidR="007D24D0" w:rsidRPr="00565D41">
        <w:rPr>
          <w:rFonts w:ascii="Arial" w:hAnsi="Arial" w:cs="Arial"/>
          <w:sz w:val="24"/>
          <w:szCs w:val="24"/>
        </w:rPr>
        <w:tab/>
      </w:r>
      <w:r w:rsidR="007D24D0" w:rsidRPr="00565D41">
        <w:rPr>
          <w:rFonts w:ascii="Arial" w:hAnsi="Arial" w:cs="Arial"/>
          <w:sz w:val="24"/>
          <w:szCs w:val="24"/>
        </w:rPr>
        <w:tab/>
      </w:r>
      <w:r w:rsidR="007D24D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</w:p>
    <w:p w:rsidR="0023301A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organise volunteers to count collection can income and record on a spreadshe</w:t>
      </w:r>
      <w:r w:rsidR="006F0A54" w:rsidRPr="00565D41">
        <w:rPr>
          <w:rFonts w:ascii="Arial" w:hAnsi="Arial" w:cs="Arial"/>
          <w:sz w:val="24"/>
          <w:szCs w:val="24"/>
        </w:rPr>
        <w:t xml:space="preserve">et to email to </w:t>
      </w:r>
      <w:r w:rsidR="00DC1665" w:rsidRPr="00565D41">
        <w:rPr>
          <w:rFonts w:ascii="Arial" w:hAnsi="Arial" w:cs="Arial"/>
          <w:sz w:val="24"/>
          <w:szCs w:val="24"/>
        </w:rPr>
        <w:t>accountancy outsourced service</w:t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  <w:r w:rsidR="00F23290" w:rsidRPr="00565D41">
        <w:rPr>
          <w:rFonts w:ascii="Arial" w:hAnsi="Arial" w:cs="Arial"/>
          <w:sz w:val="24"/>
          <w:szCs w:val="24"/>
        </w:rPr>
        <w:tab/>
      </w:r>
    </w:p>
    <w:p w:rsidR="00DC1665" w:rsidRPr="00FE3564" w:rsidRDefault="0023301A" w:rsidP="00FE3564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ensure fundraised income details are passed to fundraising administrators so that fundraising database can be updated and thank you letters completed</w:t>
      </w:r>
      <w:r w:rsidR="006C38FC">
        <w:rPr>
          <w:rFonts w:ascii="Arial" w:hAnsi="Arial" w:cs="Arial"/>
          <w:sz w:val="24"/>
          <w:szCs w:val="24"/>
        </w:rPr>
        <w:t>, including online giving eg Justgiving</w:t>
      </w:r>
      <w:r w:rsidR="00F23290" w:rsidRPr="00FE3564">
        <w:rPr>
          <w:rFonts w:ascii="Arial" w:hAnsi="Arial" w:cs="Arial"/>
          <w:sz w:val="24"/>
          <w:szCs w:val="24"/>
        </w:rPr>
        <w:tab/>
      </w:r>
      <w:r w:rsidR="00F23290" w:rsidRPr="00FE3564">
        <w:rPr>
          <w:rFonts w:ascii="Arial" w:hAnsi="Arial" w:cs="Arial"/>
          <w:sz w:val="24"/>
          <w:szCs w:val="24"/>
        </w:rPr>
        <w:tab/>
      </w:r>
    </w:p>
    <w:p w:rsidR="0004218E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record </w:t>
      </w:r>
      <w:r w:rsidR="00FE3564">
        <w:rPr>
          <w:rFonts w:ascii="Arial" w:hAnsi="Arial" w:cs="Arial"/>
          <w:sz w:val="24"/>
          <w:szCs w:val="24"/>
        </w:rPr>
        <w:t>admissions discount vouchers (</w:t>
      </w:r>
      <w:r w:rsidR="006A2A3C">
        <w:rPr>
          <w:rFonts w:ascii="Arial" w:hAnsi="Arial" w:cs="Arial"/>
          <w:sz w:val="24"/>
          <w:szCs w:val="24"/>
        </w:rPr>
        <w:t>S</w:t>
      </w:r>
      <w:r w:rsidRPr="00565D41">
        <w:rPr>
          <w:rFonts w:ascii="Arial" w:hAnsi="Arial" w:cs="Arial"/>
          <w:sz w:val="24"/>
          <w:szCs w:val="24"/>
        </w:rPr>
        <w:t>martsave</w:t>
      </w:r>
      <w:r w:rsidR="00FE3564">
        <w:rPr>
          <w:rFonts w:ascii="Arial" w:hAnsi="Arial" w:cs="Arial"/>
          <w:sz w:val="24"/>
          <w:szCs w:val="24"/>
        </w:rPr>
        <w:t>)</w:t>
      </w:r>
      <w:r w:rsidRPr="00565D41">
        <w:rPr>
          <w:rFonts w:ascii="Arial" w:hAnsi="Arial" w:cs="Arial"/>
          <w:sz w:val="24"/>
          <w:szCs w:val="24"/>
        </w:rPr>
        <w:t xml:space="preserve"> figures in spreadsheet and email once a month </w:t>
      </w:r>
      <w:r w:rsidR="00FE3564">
        <w:rPr>
          <w:rFonts w:ascii="Arial" w:hAnsi="Arial" w:cs="Arial"/>
          <w:sz w:val="24"/>
          <w:szCs w:val="24"/>
        </w:rPr>
        <w:t>to Metropolis</w:t>
      </w:r>
    </w:p>
    <w:p w:rsidR="00F10913" w:rsidRPr="00565D41" w:rsidRDefault="00F10913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Reconcile payments from online sales and send to outsourced service</w:t>
      </w:r>
    </w:p>
    <w:p w:rsidR="0023301A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put together invoices for any invoiced income (</w:t>
      </w:r>
      <w:r w:rsidR="00037135" w:rsidRPr="00565D41">
        <w:rPr>
          <w:rFonts w:ascii="Arial" w:hAnsi="Arial" w:cs="Arial"/>
          <w:sz w:val="24"/>
          <w:szCs w:val="24"/>
        </w:rPr>
        <w:t>i.e.</w:t>
      </w:r>
      <w:r w:rsidRPr="00565D41">
        <w:rPr>
          <w:rFonts w:ascii="Arial" w:hAnsi="Arial" w:cs="Arial"/>
          <w:sz w:val="24"/>
          <w:szCs w:val="24"/>
        </w:rPr>
        <w:t xml:space="preserve"> corporate sponsors, adopters and ticket sellers) on a weekly basis </w:t>
      </w:r>
      <w:r w:rsidR="006F0A54" w:rsidRPr="00565D41">
        <w:rPr>
          <w:rFonts w:ascii="Arial" w:hAnsi="Arial" w:cs="Arial"/>
          <w:sz w:val="24"/>
          <w:szCs w:val="24"/>
        </w:rPr>
        <w:t xml:space="preserve">and send to </w:t>
      </w:r>
      <w:r w:rsidR="00DC1665" w:rsidRPr="00565D41">
        <w:rPr>
          <w:rFonts w:ascii="Arial" w:hAnsi="Arial" w:cs="Arial"/>
          <w:sz w:val="24"/>
          <w:szCs w:val="24"/>
        </w:rPr>
        <w:t>accountancy outsourced service</w:t>
      </w:r>
    </w:p>
    <w:p w:rsidR="00B81A55" w:rsidRPr="00565D41" w:rsidRDefault="00B81A55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Buy a Gift or similar scheme </w:t>
      </w:r>
      <w:r w:rsidR="00456C6A">
        <w:rPr>
          <w:rFonts w:ascii="Arial" w:hAnsi="Arial" w:cs="Arial"/>
          <w:sz w:val="24"/>
          <w:szCs w:val="24"/>
        </w:rPr>
        <w:t>invoice to outsourced service</w:t>
      </w:r>
    </w:p>
    <w:p w:rsidR="00DC1665" w:rsidRPr="00565D41" w:rsidRDefault="00DC1665" w:rsidP="00DC1665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pass employee expense claims to the Director and </w:t>
      </w:r>
      <w:r w:rsidR="00FE3564">
        <w:rPr>
          <w:rFonts w:ascii="Arial" w:hAnsi="Arial" w:cs="Arial"/>
          <w:sz w:val="24"/>
          <w:szCs w:val="24"/>
        </w:rPr>
        <w:t>one other manager</w:t>
      </w:r>
      <w:r w:rsidRPr="00565D41">
        <w:rPr>
          <w:rFonts w:ascii="Arial" w:hAnsi="Arial" w:cs="Arial"/>
          <w:sz w:val="24"/>
          <w:szCs w:val="24"/>
        </w:rPr>
        <w:t xml:space="preserve"> for signing and to send via email to accountancy firm before payroll date</w:t>
      </w:r>
    </w:p>
    <w:p w:rsidR="0023301A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lastRenderedPageBreak/>
        <w:t xml:space="preserve">To maintain details of </w:t>
      </w:r>
      <w:r w:rsidR="00F23290" w:rsidRPr="00565D41">
        <w:rPr>
          <w:rFonts w:ascii="Arial" w:hAnsi="Arial" w:cs="Arial"/>
          <w:sz w:val="24"/>
          <w:szCs w:val="24"/>
        </w:rPr>
        <w:t>utilities</w:t>
      </w:r>
      <w:r w:rsidRPr="00565D41">
        <w:rPr>
          <w:rFonts w:ascii="Arial" w:hAnsi="Arial" w:cs="Arial"/>
          <w:sz w:val="24"/>
          <w:szCs w:val="24"/>
        </w:rPr>
        <w:t xml:space="preserve"> including energy, phone, water, gas, oil and inform management when deals can be </w:t>
      </w:r>
      <w:r w:rsidR="00FE3564">
        <w:rPr>
          <w:rFonts w:ascii="Arial" w:hAnsi="Arial" w:cs="Arial"/>
          <w:sz w:val="24"/>
          <w:szCs w:val="24"/>
        </w:rPr>
        <w:t>negotiated. Arrange meetings as appropriate.</w:t>
      </w:r>
    </w:p>
    <w:p w:rsidR="00FE3564" w:rsidRPr="00565D41" w:rsidRDefault="00FE356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insurance cover is up to date, arrange meetings with insurance companies in liaison with management.</w:t>
      </w:r>
    </w:p>
    <w:p w:rsidR="0023301A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answer telephone enquiries and </w:t>
      </w:r>
      <w:r w:rsidR="00DC1665" w:rsidRPr="00565D41">
        <w:rPr>
          <w:rFonts w:ascii="Arial" w:hAnsi="Arial" w:cs="Arial"/>
          <w:sz w:val="24"/>
          <w:szCs w:val="24"/>
        </w:rPr>
        <w:t>transfer</w:t>
      </w:r>
      <w:r w:rsidRPr="00565D41">
        <w:rPr>
          <w:rFonts w:ascii="Arial" w:hAnsi="Arial" w:cs="Arial"/>
          <w:sz w:val="24"/>
          <w:szCs w:val="24"/>
        </w:rPr>
        <w:t xml:space="preserve"> to relevant person</w:t>
      </w:r>
      <w:r w:rsidR="00DC1665" w:rsidRPr="00565D41">
        <w:rPr>
          <w:rFonts w:ascii="Arial" w:hAnsi="Arial" w:cs="Arial"/>
          <w:sz w:val="24"/>
          <w:szCs w:val="24"/>
        </w:rPr>
        <w:t>nel</w:t>
      </w:r>
      <w:r w:rsidR="00F23290" w:rsidRPr="00565D41">
        <w:rPr>
          <w:rFonts w:ascii="Arial" w:hAnsi="Arial" w:cs="Arial"/>
          <w:sz w:val="24"/>
          <w:szCs w:val="24"/>
        </w:rPr>
        <w:tab/>
      </w:r>
    </w:p>
    <w:p w:rsidR="0023301A" w:rsidRPr="00565D41" w:rsidRDefault="0023301A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provide </w:t>
      </w:r>
      <w:r w:rsidR="00F23290" w:rsidRPr="00565D41">
        <w:rPr>
          <w:rFonts w:ascii="Arial" w:hAnsi="Arial" w:cs="Arial"/>
          <w:sz w:val="24"/>
          <w:szCs w:val="24"/>
        </w:rPr>
        <w:t>backup</w:t>
      </w:r>
      <w:r w:rsidRPr="00565D41">
        <w:rPr>
          <w:rFonts w:ascii="Arial" w:hAnsi="Arial" w:cs="Arial"/>
          <w:sz w:val="24"/>
          <w:szCs w:val="24"/>
        </w:rPr>
        <w:t xml:space="preserve"> cover for shop manager</w:t>
      </w:r>
      <w:r w:rsidR="00DC1665" w:rsidRPr="00565D41">
        <w:rPr>
          <w:rFonts w:ascii="Arial" w:hAnsi="Arial" w:cs="Arial"/>
          <w:sz w:val="24"/>
          <w:szCs w:val="24"/>
        </w:rPr>
        <w:t xml:space="preserve"> if required</w:t>
      </w:r>
    </w:p>
    <w:p w:rsidR="00B329DD" w:rsidRPr="00565D41" w:rsidRDefault="00DC1665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deal</w:t>
      </w:r>
      <w:r w:rsidR="00B329DD" w:rsidRPr="00565D41">
        <w:rPr>
          <w:rFonts w:ascii="Arial" w:hAnsi="Arial" w:cs="Arial"/>
          <w:sz w:val="24"/>
          <w:szCs w:val="24"/>
        </w:rPr>
        <w:t xml:space="preserve"> with stationery orders</w:t>
      </w:r>
    </w:p>
    <w:p w:rsidR="006F0A54" w:rsidRPr="00565D41" w:rsidRDefault="006F0A54" w:rsidP="0023301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deal with any printer issues</w:t>
      </w:r>
    </w:p>
    <w:p w:rsidR="00A62EA6" w:rsidRDefault="00A62EA6" w:rsidP="00F23290">
      <w:pPr>
        <w:rPr>
          <w:rFonts w:ascii="Arial" w:hAnsi="Arial" w:cs="Arial"/>
          <w:b/>
          <w:sz w:val="24"/>
          <w:szCs w:val="24"/>
        </w:rPr>
      </w:pPr>
    </w:p>
    <w:p w:rsidR="00565D41" w:rsidRPr="00565D41" w:rsidRDefault="007D5E35" w:rsidP="00F23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Gift A</w:t>
      </w:r>
      <w:r w:rsidR="00565D41" w:rsidRPr="00565D41">
        <w:rPr>
          <w:rFonts w:ascii="Arial" w:hAnsi="Arial" w:cs="Arial"/>
          <w:b/>
          <w:sz w:val="24"/>
          <w:szCs w:val="24"/>
        </w:rPr>
        <w:t>id</w:t>
      </w:r>
    </w:p>
    <w:p w:rsidR="00565D41" w:rsidRPr="00565D41" w:rsidRDefault="00565D41" w:rsidP="00565D4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Gift Aid</w:t>
      </w:r>
    </w:p>
    <w:p w:rsidR="00565D41" w:rsidRPr="00565D41" w:rsidRDefault="00565D41" w:rsidP="00565D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35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out quarterly gift aid claim online</w:t>
      </w:r>
    </w:p>
    <w:p w:rsidR="00565D41" w:rsidRPr="00565D41" w:rsidRDefault="00565D41" w:rsidP="00565D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35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ensure that the small claims gift aid process is followed and paperwork adequate and </w:t>
      </w:r>
    </w:p>
    <w:p w:rsidR="00565D41" w:rsidRPr="00565D41" w:rsidRDefault="00565D41" w:rsidP="00565D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correctly filed and logged on the Advantage Fundraiser database</w:t>
      </w:r>
    </w:p>
    <w:p w:rsidR="00565D41" w:rsidRDefault="00565D41" w:rsidP="00565D4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Symbol" w:char="F0B7"/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E356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up to date with the Gift Aid rules, using the HMRC site and seeking advice from the Fundraising Trustee, Accountants and Redbourn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65D41" w:rsidRDefault="00565D41" w:rsidP="005977D9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5D4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that all staff entering data onto the database do so in line with the Gift Aid rules so that claims can be successfully processed</w:t>
      </w:r>
    </w:p>
    <w:p w:rsidR="005977D9" w:rsidRDefault="005977D9" w:rsidP="005977D9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 admissions GA income onto AF database</w:t>
      </w:r>
    </w:p>
    <w:p w:rsidR="00FE3564" w:rsidRPr="00565D41" w:rsidRDefault="00FE3564" w:rsidP="005977D9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 and check data before claiming</w:t>
      </w:r>
    </w:p>
    <w:p w:rsidR="00565D41" w:rsidRPr="00565D41" w:rsidRDefault="00565D41" w:rsidP="00F23290">
      <w:pPr>
        <w:rPr>
          <w:rFonts w:ascii="Arial" w:hAnsi="Arial" w:cs="Arial"/>
          <w:b/>
          <w:sz w:val="24"/>
          <w:szCs w:val="24"/>
        </w:rPr>
      </w:pPr>
    </w:p>
    <w:p w:rsidR="00F23290" w:rsidRPr="00565D41" w:rsidRDefault="00565D41" w:rsidP="00F23290">
      <w:pPr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Fundraising &amp; marketing</w:t>
      </w:r>
      <w:r>
        <w:rPr>
          <w:rFonts w:ascii="Arial" w:hAnsi="Arial" w:cs="Arial"/>
          <w:b/>
          <w:sz w:val="24"/>
          <w:szCs w:val="24"/>
        </w:rPr>
        <w:t xml:space="preserve"> administration </w:t>
      </w:r>
    </w:p>
    <w:p w:rsidR="00456C6A" w:rsidRDefault="00BE54EC" w:rsidP="00456C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legacy notifications and </w:t>
      </w:r>
      <w:r w:rsidR="00597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actual bequests, including on database, </w:t>
      </w:r>
      <w:r w:rsidR="005977D9">
        <w:rPr>
          <w:rFonts w:ascii="Arial" w:hAnsi="Arial" w:cs="Arial"/>
          <w:sz w:val="24"/>
          <w:szCs w:val="24"/>
        </w:rPr>
        <w:t>communicate any legacy notifications and updates to the Director</w:t>
      </w:r>
      <w:r>
        <w:rPr>
          <w:rFonts w:ascii="Arial" w:hAnsi="Arial" w:cs="Arial"/>
          <w:sz w:val="24"/>
          <w:szCs w:val="24"/>
        </w:rPr>
        <w:t xml:space="preserve"> and follow up as necessary in liaison with Director</w:t>
      </w:r>
      <w:r w:rsidR="00456C6A" w:rsidRPr="00456C6A">
        <w:rPr>
          <w:rFonts w:ascii="Arial" w:hAnsi="Arial" w:cs="Arial"/>
          <w:b/>
          <w:sz w:val="24"/>
          <w:szCs w:val="24"/>
        </w:rPr>
        <w:t xml:space="preserve"> </w:t>
      </w:r>
    </w:p>
    <w:p w:rsidR="00456C6A" w:rsidRDefault="00456C6A" w:rsidP="00456C6A">
      <w:pPr>
        <w:rPr>
          <w:rFonts w:ascii="Arial" w:hAnsi="Arial" w:cs="Arial"/>
          <w:b/>
          <w:sz w:val="24"/>
          <w:szCs w:val="24"/>
        </w:rPr>
      </w:pPr>
    </w:p>
    <w:p w:rsidR="00456C6A" w:rsidRPr="00565D41" w:rsidRDefault="00456C6A" w:rsidP="00456C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Personnel</w:t>
      </w:r>
    </w:p>
    <w:p w:rsidR="00456C6A" w:rsidRPr="00565D41" w:rsidRDefault="00456C6A" w:rsidP="00456C6A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schedule for admissions staff</w:t>
      </w:r>
    </w:p>
    <w:p w:rsidR="005977D9" w:rsidRDefault="00456C6A" w:rsidP="00565D41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starter forms for new staff and send to outsourced service when completed</w:t>
      </w:r>
    </w:p>
    <w:p w:rsidR="00834ECA" w:rsidRPr="00565D41" w:rsidRDefault="00834ECA" w:rsidP="00565D41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record of EVS pocket money</w:t>
      </w:r>
    </w:p>
    <w:p w:rsidR="00FB49C4" w:rsidRPr="00565D41" w:rsidRDefault="00FB49C4" w:rsidP="00FB49C4">
      <w:pPr>
        <w:rPr>
          <w:rFonts w:ascii="Arial" w:hAnsi="Arial" w:cs="Arial"/>
          <w:b/>
          <w:sz w:val="24"/>
          <w:szCs w:val="24"/>
        </w:rPr>
      </w:pPr>
      <w:r w:rsidRPr="00565D41">
        <w:rPr>
          <w:rFonts w:ascii="Arial" w:hAnsi="Arial" w:cs="Arial"/>
          <w:b/>
          <w:sz w:val="24"/>
          <w:szCs w:val="24"/>
        </w:rPr>
        <w:t>Ongoing Responsibilities</w:t>
      </w:r>
    </w:p>
    <w:p w:rsidR="00FB49C4" w:rsidRPr="00565D41" w:rsidRDefault="00FB49C4" w:rsidP="00FB49C4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 xml:space="preserve">To be flexible in your work according to new situations as they arise and be able to prioritise work. </w:t>
      </w:r>
    </w:p>
    <w:p w:rsidR="00FB49C4" w:rsidRPr="00565D41" w:rsidRDefault="00FB49C4" w:rsidP="00FB49C4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65D41">
        <w:rPr>
          <w:rFonts w:ascii="Arial" w:hAnsi="Arial" w:cs="Arial"/>
          <w:sz w:val="24"/>
          <w:szCs w:val="24"/>
        </w:rPr>
        <w:t>To maintain good communications with all team members.</w:t>
      </w:r>
    </w:p>
    <w:sectPr w:rsidR="00FB49C4" w:rsidRPr="00565D41" w:rsidSect="00100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FA"/>
    <w:multiLevelType w:val="hybridMultilevel"/>
    <w:tmpl w:val="7982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BCB"/>
    <w:multiLevelType w:val="hybridMultilevel"/>
    <w:tmpl w:val="4BC082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DC0428"/>
    <w:multiLevelType w:val="hybridMultilevel"/>
    <w:tmpl w:val="4F4C7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231BD"/>
    <w:multiLevelType w:val="hybridMultilevel"/>
    <w:tmpl w:val="DDA803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4A9B"/>
    <w:multiLevelType w:val="hybridMultilevel"/>
    <w:tmpl w:val="DEEC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2B87"/>
    <w:multiLevelType w:val="hybridMultilevel"/>
    <w:tmpl w:val="2556D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0B59"/>
    <w:multiLevelType w:val="hybridMultilevel"/>
    <w:tmpl w:val="FD2C3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0C05"/>
    <w:multiLevelType w:val="hybridMultilevel"/>
    <w:tmpl w:val="B1988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01498"/>
    <w:multiLevelType w:val="hybridMultilevel"/>
    <w:tmpl w:val="65C82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D7775"/>
    <w:multiLevelType w:val="hybridMultilevel"/>
    <w:tmpl w:val="0CE4F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96391"/>
    <w:multiLevelType w:val="hybridMultilevel"/>
    <w:tmpl w:val="F5BCE5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4C5266"/>
    <w:multiLevelType w:val="hybridMultilevel"/>
    <w:tmpl w:val="9422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E436B"/>
    <w:multiLevelType w:val="hybridMultilevel"/>
    <w:tmpl w:val="4B6838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E38E7"/>
    <w:multiLevelType w:val="hybridMultilevel"/>
    <w:tmpl w:val="3900F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640"/>
    <w:multiLevelType w:val="hybridMultilevel"/>
    <w:tmpl w:val="F560F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16DBE"/>
    <w:multiLevelType w:val="hybridMultilevel"/>
    <w:tmpl w:val="CD68B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D1DAC"/>
    <w:multiLevelType w:val="hybridMultilevel"/>
    <w:tmpl w:val="2E16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B741B"/>
    <w:multiLevelType w:val="hybridMultilevel"/>
    <w:tmpl w:val="1562B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F469F"/>
    <w:multiLevelType w:val="hybridMultilevel"/>
    <w:tmpl w:val="1F2C62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D01306"/>
    <w:multiLevelType w:val="hybridMultilevel"/>
    <w:tmpl w:val="FA1CB2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CC079B"/>
    <w:multiLevelType w:val="hybridMultilevel"/>
    <w:tmpl w:val="82B835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05663"/>
    <w:multiLevelType w:val="hybridMultilevel"/>
    <w:tmpl w:val="CFDE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61E07"/>
    <w:multiLevelType w:val="hybridMultilevel"/>
    <w:tmpl w:val="5EB0E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F5935"/>
    <w:multiLevelType w:val="hybridMultilevel"/>
    <w:tmpl w:val="3F4E1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12F0A"/>
    <w:multiLevelType w:val="hybridMultilevel"/>
    <w:tmpl w:val="C3E82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CC15C3"/>
    <w:multiLevelType w:val="hybridMultilevel"/>
    <w:tmpl w:val="0F6E3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64247"/>
    <w:multiLevelType w:val="hybridMultilevel"/>
    <w:tmpl w:val="BA389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91895"/>
    <w:multiLevelType w:val="hybridMultilevel"/>
    <w:tmpl w:val="633A225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27679BA"/>
    <w:multiLevelType w:val="hybridMultilevel"/>
    <w:tmpl w:val="3CB0A044"/>
    <w:lvl w:ilvl="0" w:tplc="6D54CC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C6613"/>
    <w:multiLevelType w:val="hybridMultilevel"/>
    <w:tmpl w:val="57AA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103BD"/>
    <w:multiLevelType w:val="hybridMultilevel"/>
    <w:tmpl w:val="34C49F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4"/>
  </w:num>
  <w:num w:numId="7">
    <w:abstractNumId w:val="23"/>
  </w:num>
  <w:num w:numId="8">
    <w:abstractNumId w:val="2"/>
  </w:num>
  <w:num w:numId="9">
    <w:abstractNumId w:val="30"/>
  </w:num>
  <w:num w:numId="10">
    <w:abstractNumId w:val="22"/>
  </w:num>
  <w:num w:numId="11">
    <w:abstractNumId w:val="19"/>
  </w:num>
  <w:num w:numId="12">
    <w:abstractNumId w:val="9"/>
  </w:num>
  <w:num w:numId="13">
    <w:abstractNumId w:val="7"/>
  </w:num>
  <w:num w:numId="14">
    <w:abstractNumId w:val="18"/>
  </w:num>
  <w:num w:numId="15">
    <w:abstractNumId w:val="8"/>
  </w:num>
  <w:num w:numId="16">
    <w:abstractNumId w:val="3"/>
  </w:num>
  <w:num w:numId="17">
    <w:abstractNumId w:val="1"/>
  </w:num>
  <w:num w:numId="18">
    <w:abstractNumId w:val="10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13"/>
  </w:num>
  <w:num w:numId="24">
    <w:abstractNumId w:val="28"/>
  </w:num>
  <w:num w:numId="25">
    <w:abstractNumId w:val="29"/>
  </w:num>
  <w:num w:numId="26">
    <w:abstractNumId w:val="4"/>
  </w:num>
  <w:num w:numId="27">
    <w:abstractNumId w:val="24"/>
  </w:num>
  <w:num w:numId="28">
    <w:abstractNumId w:val="21"/>
  </w:num>
  <w:num w:numId="29">
    <w:abstractNumId w:val="5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C"/>
    <w:rsid w:val="00035FB0"/>
    <w:rsid w:val="00037135"/>
    <w:rsid w:val="0004218E"/>
    <w:rsid w:val="00054147"/>
    <w:rsid w:val="00054830"/>
    <w:rsid w:val="000E5BB1"/>
    <w:rsid w:val="000E68DB"/>
    <w:rsid w:val="00100854"/>
    <w:rsid w:val="00101FFC"/>
    <w:rsid w:val="00106EB3"/>
    <w:rsid w:val="00151E08"/>
    <w:rsid w:val="00170A02"/>
    <w:rsid w:val="001B2E08"/>
    <w:rsid w:val="001E62BA"/>
    <w:rsid w:val="00207FC2"/>
    <w:rsid w:val="0023301A"/>
    <w:rsid w:val="002951E0"/>
    <w:rsid w:val="002A1A3A"/>
    <w:rsid w:val="002A31BC"/>
    <w:rsid w:val="002A49FF"/>
    <w:rsid w:val="002A76F8"/>
    <w:rsid w:val="002B4ACC"/>
    <w:rsid w:val="002E255A"/>
    <w:rsid w:val="002F3540"/>
    <w:rsid w:val="003308C7"/>
    <w:rsid w:val="00343042"/>
    <w:rsid w:val="00344ED8"/>
    <w:rsid w:val="00362DE8"/>
    <w:rsid w:val="004301C5"/>
    <w:rsid w:val="00456C6A"/>
    <w:rsid w:val="004A6FE7"/>
    <w:rsid w:val="004F7AE4"/>
    <w:rsid w:val="005052B5"/>
    <w:rsid w:val="0053598C"/>
    <w:rsid w:val="00565D41"/>
    <w:rsid w:val="005977D9"/>
    <w:rsid w:val="005A653C"/>
    <w:rsid w:val="005C41B6"/>
    <w:rsid w:val="005D276F"/>
    <w:rsid w:val="005E2663"/>
    <w:rsid w:val="006A2A3C"/>
    <w:rsid w:val="006C389C"/>
    <w:rsid w:val="006C38FC"/>
    <w:rsid w:val="006C4131"/>
    <w:rsid w:val="006D08DA"/>
    <w:rsid w:val="006F0A54"/>
    <w:rsid w:val="006F33E7"/>
    <w:rsid w:val="00745156"/>
    <w:rsid w:val="0077461F"/>
    <w:rsid w:val="0077566D"/>
    <w:rsid w:val="00784674"/>
    <w:rsid w:val="007B064E"/>
    <w:rsid w:val="007C58C7"/>
    <w:rsid w:val="007C6C2D"/>
    <w:rsid w:val="007D24D0"/>
    <w:rsid w:val="007D5E35"/>
    <w:rsid w:val="00801A6A"/>
    <w:rsid w:val="00834ECA"/>
    <w:rsid w:val="00857F73"/>
    <w:rsid w:val="008D6613"/>
    <w:rsid w:val="00901792"/>
    <w:rsid w:val="009279AB"/>
    <w:rsid w:val="0094556F"/>
    <w:rsid w:val="00957C5B"/>
    <w:rsid w:val="009F2132"/>
    <w:rsid w:val="009F28B3"/>
    <w:rsid w:val="009F7742"/>
    <w:rsid w:val="00A211B3"/>
    <w:rsid w:val="00A51200"/>
    <w:rsid w:val="00A62DE3"/>
    <w:rsid w:val="00A62EA6"/>
    <w:rsid w:val="00A8017D"/>
    <w:rsid w:val="00B13121"/>
    <w:rsid w:val="00B329DD"/>
    <w:rsid w:val="00B81A55"/>
    <w:rsid w:val="00BE0C57"/>
    <w:rsid w:val="00BE54EC"/>
    <w:rsid w:val="00C274D8"/>
    <w:rsid w:val="00C8103D"/>
    <w:rsid w:val="00C947AE"/>
    <w:rsid w:val="00CA0C61"/>
    <w:rsid w:val="00CC39EE"/>
    <w:rsid w:val="00CF6CB6"/>
    <w:rsid w:val="00DA4BC8"/>
    <w:rsid w:val="00DC1665"/>
    <w:rsid w:val="00E675DC"/>
    <w:rsid w:val="00EE1C06"/>
    <w:rsid w:val="00EF2003"/>
    <w:rsid w:val="00F10913"/>
    <w:rsid w:val="00F209D6"/>
    <w:rsid w:val="00F23290"/>
    <w:rsid w:val="00F515AA"/>
    <w:rsid w:val="00F63A5F"/>
    <w:rsid w:val="00FB49C4"/>
    <w:rsid w:val="00FB5DAB"/>
    <w:rsid w:val="00FB7E6C"/>
    <w:rsid w:val="00FE3564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4ED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44ED8"/>
    <w:pPr>
      <w:keepNext/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03"/>
    <w:pPr>
      <w:ind w:left="720"/>
      <w:contextualSpacing/>
    </w:pPr>
  </w:style>
  <w:style w:type="character" w:customStyle="1" w:styleId="Heading1Char">
    <w:name w:val="Heading 1 Char"/>
    <w:link w:val="Heading1"/>
    <w:rsid w:val="00344ED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344ED8"/>
    <w:rPr>
      <w:rFonts w:ascii="Arial" w:eastAsia="Times New Roman" w:hAnsi="Arial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44ED8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344ED8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344ED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BodyText2Char">
    <w:name w:val="Body Text 2 Char"/>
    <w:link w:val="BodyText2"/>
    <w:semiHidden/>
    <w:rsid w:val="00344ED8"/>
    <w:rPr>
      <w:rFonts w:ascii="Arial" w:eastAsia="Times New Roman" w:hAnsi="Arial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6EB3"/>
    <w:rPr>
      <w:color w:val="0000FF"/>
      <w:u w:val="single"/>
    </w:rPr>
  </w:style>
  <w:style w:type="character" w:customStyle="1" w:styleId="a">
    <w:name w:val="_"/>
    <w:rsid w:val="00565D41"/>
  </w:style>
  <w:style w:type="character" w:customStyle="1" w:styleId="pg-3ff3">
    <w:name w:val="pg-3ff3"/>
    <w:rsid w:val="00565D41"/>
  </w:style>
  <w:style w:type="paragraph" w:styleId="BalloonText">
    <w:name w:val="Balloon Text"/>
    <w:basedOn w:val="Normal"/>
    <w:link w:val="BalloonTextChar"/>
    <w:uiPriority w:val="99"/>
    <w:semiHidden/>
    <w:unhideWhenUsed/>
    <w:rsid w:val="00CA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5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4ED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44ED8"/>
    <w:pPr>
      <w:keepNext/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03"/>
    <w:pPr>
      <w:ind w:left="720"/>
      <w:contextualSpacing/>
    </w:pPr>
  </w:style>
  <w:style w:type="character" w:customStyle="1" w:styleId="Heading1Char">
    <w:name w:val="Heading 1 Char"/>
    <w:link w:val="Heading1"/>
    <w:rsid w:val="00344ED8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344ED8"/>
    <w:rPr>
      <w:rFonts w:ascii="Arial" w:eastAsia="Times New Roman" w:hAnsi="Arial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344ED8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344ED8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344ED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BodyText2Char">
    <w:name w:val="Body Text 2 Char"/>
    <w:link w:val="BodyText2"/>
    <w:semiHidden/>
    <w:rsid w:val="00344ED8"/>
    <w:rPr>
      <w:rFonts w:ascii="Arial" w:eastAsia="Times New Roman" w:hAnsi="Arial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6EB3"/>
    <w:rPr>
      <w:color w:val="0000FF"/>
      <w:u w:val="single"/>
    </w:rPr>
  </w:style>
  <w:style w:type="character" w:customStyle="1" w:styleId="a">
    <w:name w:val="_"/>
    <w:rsid w:val="00565D41"/>
  </w:style>
  <w:style w:type="character" w:customStyle="1" w:styleId="pg-3ff3">
    <w:name w:val="pg-3ff3"/>
    <w:rsid w:val="00565D41"/>
  </w:style>
  <w:style w:type="paragraph" w:styleId="BalloonText">
    <w:name w:val="Balloon Text"/>
    <w:basedOn w:val="Normal"/>
    <w:link w:val="BalloonTextChar"/>
    <w:uiPriority w:val="99"/>
    <w:semiHidden/>
    <w:unhideWhenUsed/>
    <w:rsid w:val="00CA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Zoe Porrington</cp:lastModifiedBy>
  <cp:revision>2</cp:revision>
  <cp:lastPrinted>2015-03-29T12:48:00Z</cp:lastPrinted>
  <dcterms:created xsi:type="dcterms:W3CDTF">2017-03-10T10:46:00Z</dcterms:created>
  <dcterms:modified xsi:type="dcterms:W3CDTF">2017-03-10T10:46:00Z</dcterms:modified>
</cp:coreProperties>
</file>